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/>
        <w:jc w:val="center"/>
        <w:rPr>
          <w:rFonts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附件</w:t>
      </w:r>
      <w:r>
        <w:rPr>
          <w:rFonts w:hint="eastAsia" w:ascii="仿宋" w:hAnsi="仿宋" w:eastAsia="仿宋" w:cs="仿宋"/>
          <w:b/>
          <w:lang w:val="en-US"/>
        </w:rPr>
        <w:t>1</w:t>
      </w:r>
      <w:r>
        <w:rPr>
          <w:rFonts w:hint="eastAsia" w:ascii="仿宋" w:hAnsi="仿宋" w:eastAsia="仿宋" w:cs="仿宋"/>
          <w:b/>
        </w:rPr>
        <w:t>小艺帮APP考生操作手册（主机</w:t>
      </w:r>
      <w:r>
        <w:rPr>
          <w:rFonts w:hint="eastAsia" w:ascii="仿宋" w:hAnsi="仿宋" w:eastAsia="仿宋" w:cs="仿宋"/>
          <w:b/>
          <w:lang w:val="en-US"/>
        </w:rPr>
        <w:t>-综合素养测试</w:t>
      </w:r>
      <w:r>
        <w:rPr>
          <w:rFonts w:hint="eastAsia" w:ascii="仿宋" w:hAnsi="仿宋" w:eastAsia="仿宋" w:cs="仿宋"/>
          <w:b/>
        </w:rPr>
        <w:t>）</w:t>
      </w:r>
    </w:p>
    <w:p>
      <w:pPr>
        <w:ind w:firstLine="480"/>
        <w:rPr>
          <w:rFonts w:ascii="仿宋" w:hAnsi="仿宋" w:eastAsia="仿宋" w:cs="仿宋"/>
          <w:b/>
          <w:bCs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</w:rPr>
        <w:t>本操作说明中所用图片均为操作示意图，其所示考试科目及内容、考试时间等均与正式考无关。</w:t>
      </w:r>
    </w:p>
    <w:p>
      <w:pPr>
        <w:pStyle w:val="3"/>
        <w:ind w:firstLine="0"/>
        <w:rPr>
          <w:rFonts w:ascii="仿宋" w:hAnsi="仿宋" w:eastAsia="仿宋" w:cs="仿宋"/>
          <w:bCs w:val="0"/>
          <w:color w:val="000000"/>
          <w:kern w:val="0"/>
          <w:sz w:val="25"/>
          <w:szCs w:val="25"/>
          <w:lang w:val="en-US"/>
        </w:rPr>
      </w:pPr>
      <w:bookmarkStart w:id="0" w:name="_Toc53837979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1.下载注册及登录</w:t>
      </w:r>
      <w:bookmarkEnd w:id="0"/>
    </w:p>
    <w:p>
      <w:pPr>
        <w:pStyle w:val="3"/>
        <w:ind w:firstLine="502" w:firstLineChars="200"/>
        <w:rPr>
          <w:b/>
        </w:rPr>
      </w:pPr>
      <w:bookmarkStart w:id="1" w:name="_Toc53837980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1.1下载安装</w:t>
      </w:r>
      <w:bookmarkEnd w:id="1"/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扫描下方二维码即可下载安装，或到小艺帮官方网站扫描二维码下载，考生不要通过其他渠道下载。网址：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https://www.xiaoyibang.com/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fldChar w:fldCharType="end"/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。</w:t>
      </w:r>
    </w:p>
    <w:p>
      <w:pPr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drawing>
          <wp:inline distT="0" distB="0" distL="114300" distR="114300">
            <wp:extent cx="5003165" cy="2436495"/>
            <wp:effectExtent l="0" t="0" r="6985" b="1905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安装时，请授权允许小艺帮使用摄像头、麦克风、扬声器、存储空间、网络等权限，以保证可以正常考试。</w:t>
      </w:r>
    </w:p>
    <w:p>
      <w:pPr>
        <w:ind w:firstLine="480"/>
        <w:rPr>
          <w:rFonts w:ascii="仿宋" w:hAnsi="仿宋" w:eastAsia="仿宋" w:cs="仿宋"/>
          <w:b/>
          <w:bCs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</w:rPr>
        <w:t>小艺帮仅支持安卓、鸿蒙和IOS版本的手机，不支持各种安卓、鸿蒙平板和iPad，请特别注意！</w:t>
      </w:r>
    </w:p>
    <w:p>
      <w:pPr>
        <w:ind w:firstLine="502" w:firstLineChars="20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</w:rPr>
        <w:t>1.2注册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：打开app点击【注册】，输入手机号，点击发送验证码后填写密码并牢记，点击注册。</w:t>
      </w:r>
    </w:p>
    <w:p>
      <w:pPr>
        <w:ind w:firstLine="502" w:firstLineChars="20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</w:rPr>
        <w:t>1.3登录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：进入登录页，使用手机号/身份证号/邮箱和密码即可登录，身份证号登录必须是后续完成考生身份认证方可使用，身份证号必须为考生本人身份证号。</w:t>
      </w:r>
    </w:p>
    <w:p>
      <w:pPr>
        <w:widowControl/>
        <w:jc w:val="center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drawing>
          <wp:inline distT="0" distB="0" distL="114300" distR="114300">
            <wp:extent cx="1911985" cy="2200910"/>
            <wp:effectExtent l="9525" t="9525" r="13970" b="14605"/>
            <wp:docPr id="3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200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drawing>
          <wp:inline distT="0" distB="0" distL="114300" distR="114300">
            <wp:extent cx="1837690" cy="2196465"/>
            <wp:effectExtent l="9525" t="9525" r="12065" b="19050"/>
            <wp:docPr id="30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196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b/>
          <w:bCs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2025015</wp:posOffset>
            </wp:positionH>
            <wp:positionV relativeFrom="paragraph">
              <wp:posOffset>503555</wp:posOffset>
            </wp:positionV>
            <wp:extent cx="3430270" cy="1713230"/>
            <wp:effectExtent l="0" t="0" r="0" b="1270"/>
            <wp:wrapTopAndBottom/>
            <wp:docPr id="3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</w:rPr>
        <w:t>2.考生身份认证</w:t>
      </w:r>
    </w:p>
    <w:p>
      <w:pPr>
        <w:pStyle w:val="11"/>
        <w:ind w:firstLine="50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 xml:space="preserve">首次登录，需要认证考生的报考信息，才可以报名参加考试。注意屏幕下方小蓝条，认证后不可更改信息。 </w:t>
      </w:r>
    </w:p>
    <w:p>
      <w:pPr>
        <w:pStyle w:val="11"/>
        <w:ind w:firstLine="502"/>
        <w:rPr>
          <w:rFonts w:ascii="仿宋" w:hAnsi="仿宋" w:eastAsia="仿宋" w:cs="仿宋"/>
          <w:b/>
          <w:bCs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</w:rPr>
        <w:t>2.1身份认证</w:t>
      </w:r>
    </w:p>
    <w:p>
      <w:pPr>
        <w:pStyle w:val="11"/>
        <w:ind w:firstLine="50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请认证考生身份证照片，按提示上传身份证人像面和国徽面，点击下一步，也可点击右上方手动上传身份证信息，填写身份证上的信息进行识别。</w:t>
      </w:r>
    </w:p>
    <w:p>
      <w:pPr>
        <w:pStyle w:val="11"/>
        <w:ind w:firstLine="50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如遇到身份证已被验证，可点击“去申诉”，请耐心等待人工审核结果。</w:t>
      </w:r>
    </w:p>
    <w:p>
      <w:pPr>
        <w:pStyle w:val="11"/>
        <w:ind w:firstLine="0" w:firstLineChars="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请尽早完成身份认证以免影响考试。</w:t>
      </w:r>
    </w:p>
    <w:p>
      <w:pPr>
        <w:pStyle w:val="11"/>
        <w:ind w:firstLine="50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2.1.1提前准备一张免冠证件照电子版。</w:t>
      </w:r>
    </w:p>
    <w:p>
      <w:pPr>
        <w:pStyle w:val="11"/>
        <w:ind w:firstLine="502"/>
        <w:rPr>
          <w:rFonts w:ascii="仿宋" w:hAnsi="仿宋" w:eastAsia="仿宋" w:cs="仿宋"/>
          <w:b/>
          <w:bCs/>
          <w:color w:val="FF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</w:rPr>
        <w:t>2.1.2选择身份为“其他”，高考报考证和考生号都可不填，按照指引填写学籍信息，即可完成认证。请根据实际情况填写。</w:t>
      </w:r>
    </w:p>
    <w:p>
      <w:pPr>
        <w:pStyle w:val="11"/>
        <w:ind w:firstLine="502"/>
        <w:rPr>
          <w:rFonts w:ascii="仿宋" w:hAnsi="仿宋" w:eastAsia="仿宋" w:cs="仿宋"/>
          <w:b/>
          <w:bCs/>
          <w:color w:val="FF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</w:rPr>
        <w:t>注：若身份选择“高考生”，高考报考证和考生号都须填写，按照指引如实填写其他信息，即可完成认证。</w:t>
      </w:r>
    </w:p>
    <w:p>
      <w:pPr>
        <w:pStyle w:val="11"/>
        <w:ind w:firstLine="0" w:firstLineChars="0"/>
        <w:rPr>
          <w:rFonts w:ascii="仿宋" w:hAnsi="仿宋" w:eastAsia="仿宋" w:cs="仿宋"/>
          <w:b/>
          <w:bCs/>
          <w:color w:val="FF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</w:rPr>
        <w:t>以上两个身份均可参加考试，无任何影响。</w:t>
      </w:r>
    </w:p>
    <w:p>
      <w:pPr>
        <w:ind w:firstLine="480"/>
        <w:jc w:val="center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417195</wp:posOffset>
                </wp:positionV>
                <wp:extent cx="571500" cy="409575"/>
                <wp:effectExtent l="19050" t="19050" r="19050" b="28575"/>
                <wp:wrapNone/>
                <wp:docPr id="5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95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246pt;margin-top:32.85pt;height:32.25pt;width:45pt;z-index:251661312;v-text-anchor:middle;mso-width-relative:page;mso-height-relative:page;" filled="f" stroked="t" coordsize="21600,21600" arcsize="0.166666666666667" o:gfxdata="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PSD&#10;jUraAAAACgEAAA8AAAAAAAAAAQAgAAAAIgAAAGRycy9kb3ducmV2LnhtbFBLAQIUABQAAAAIAIdO&#10;4kCHZNTjkwIAAAYFAAAOAAAAAAAAAAEAIAAAACkBAABkcnMvZTJvRG9jLnhtbFBLBQYAAAAABgAG&#10;AFkBAAAuBgAAAAA=&#10;">
                <v:fill on="f" focussize="0,0"/>
                <v:stroke weight="3pt" color="#2D5171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drawing>
          <wp:inline distT="0" distB="0" distL="114300" distR="114300">
            <wp:extent cx="2033270" cy="3061335"/>
            <wp:effectExtent l="9525" t="9525" r="14605" b="22860"/>
            <wp:docPr id="34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061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240" w:lineRule="atLeast"/>
        <w:jc w:val="both"/>
        <w:rPr>
          <w:rFonts w:hint="default" w:ascii="仿宋" w:hAnsi="仿宋" w:eastAsia="仿宋" w:cs="仿宋"/>
          <w:color w:val="000000"/>
          <w:kern w:val="0"/>
          <w:sz w:val="25"/>
          <w:szCs w:val="25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</w:rPr>
        <w:t>2.2考试确认</w:t>
      </w:r>
    </w:p>
    <w:p>
      <w:pPr>
        <w:widowControl/>
        <w:shd w:val="clear" w:color="auto" w:fill="FFFFFF"/>
        <w:ind w:firstLine="500" w:firstLineChars="200"/>
        <w:jc w:val="left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认证通过后，【报考】页面会出现您有待确认的考试，请点进去确认考试。</w:t>
      </w:r>
    </w:p>
    <w:p>
      <w:pPr>
        <w:widowControl/>
        <w:shd w:val="clear" w:color="auto" w:fill="FFFFFF"/>
        <w:ind w:firstLine="500" w:firstLineChars="200"/>
        <w:jc w:val="left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如果没有找到需要确认的考试记录，请联系学校核对导入名单是否正确，如学校确认无误，请学生联系小艺帮客服处理。</w:t>
      </w:r>
    </w:p>
    <w:p>
      <w:pPr>
        <w:widowControl/>
        <w:shd w:val="clear" w:color="auto" w:fill="FFFFFF"/>
        <w:ind w:firstLine="420"/>
        <w:jc w:val="left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2</w:t>
      </w:r>
      <w:r>
        <w:rPr>
          <w:rFonts w:ascii="仿宋" w:hAnsi="仿宋" w:eastAsia="仿宋" w:cs="仿宋"/>
          <w:color w:val="000000"/>
          <w:kern w:val="0"/>
          <w:sz w:val="25"/>
          <w:szCs w:val="25"/>
        </w:rPr>
        <w:t>.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2</w:t>
      </w:r>
      <w:r>
        <w:rPr>
          <w:rFonts w:ascii="仿宋" w:hAnsi="仿宋" w:eastAsia="仿宋" w:cs="仿宋"/>
          <w:color w:val="000000"/>
          <w:kern w:val="0"/>
          <w:sz w:val="25"/>
          <w:szCs w:val="25"/>
        </w:rPr>
        <w:t>.1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点击屏幕下方【报考】，点击上方“确认考试”，进入确认报考页面确认考试，</w:t>
      </w:r>
    </w:p>
    <w:p>
      <w:pPr>
        <w:widowControl/>
        <w:shd w:val="clear" w:color="auto" w:fill="FFFFFF"/>
        <w:ind w:firstLine="420"/>
        <w:jc w:val="left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2</w:t>
      </w:r>
      <w:r>
        <w:rPr>
          <w:rFonts w:ascii="仿宋" w:hAnsi="仿宋" w:eastAsia="仿宋" w:cs="仿宋"/>
          <w:color w:val="000000"/>
          <w:kern w:val="0"/>
          <w:sz w:val="25"/>
          <w:szCs w:val="25"/>
        </w:rPr>
        <w:t>.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2</w:t>
      </w:r>
      <w:r>
        <w:rPr>
          <w:rFonts w:ascii="仿宋" w:hAnsi="仿宋" w:eastAsia="仿宋" w:cs="仿宋"/>
          <w:color w:val="000000"/>
          <w:kern w:val="0"/>
          <w:sz w:val="25"/>
          <w:szCs w:val="25"/>
        </w:rPr>
        <w:t>.2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系统会自动显示该证件号下，已经报名的考试，未在规定时间内确认考试，时间结束则无法再确认考试。</w:t>
      </w:r>
    </w:p>
    <w:p>
      <w:pPr>
        <w:widowControl/>
        <w:shd w:val="clear" w:color="auto" w:fill="FFFFFF"/>
        <w:ind w:firstLine="420"/>
        <w:jc w:val="left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2</w:t>
      </w:r>
      <w:r>
        <w:rPr>
          <w:rFonts w:ascii="仿宋" w:hAnsi="仿宋" w:eastAsia="仿宋" w:cs="仿宋"/>
          <w:color w:val="000000"/>
          <w:kern w:val="0"/>
          <w:sz w:val="25"/>
          <w:szCs w:val="25"/>
        </w:rPr>
        <w:t>.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2</w:t>
      </w:r>
      <w:r>
        <w:rPr>
          <w:rFonts w:ascii="仿宋" w:hAnsi="仿宋" w:eastAsia="仿宋" w:cs="仿宋"/>
          <w:color w:val="000000"/>
          <w:kern w:val="0"/>
          <w:sz w:val="25"/>
          <w:szCs w:val="25"/>
        </w:rPr>
        <w:t>.3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确认成功后，在【在线考试】列表页会自动生成一条考试记录，请返回到【在线考试】列表页查看具体的报考详情和考试要求。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1457325" cy="2905125"/>
            <wp:effectExtent l="0" t="0" r="571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</w:rPr>
        <w:drawing>
          <wp:inline distT="0" distB="0" distL="114300" distR="114300">
            <wp:extent cx="1457325" cy="2924175"/>
            <wp:effectExtent l="0" t="0" r="5715" b="190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</w:rPr>
        <w:drawing>
          <wp:inline distT="0" distB="0" distL="114300" distR="114300">
            <wp:extent cx="1495425" cy="2924175"/>
            <wp:effectExtent l="0" t="0" r="13335" b="190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2" w:name="_Toc53837987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3.考前准备</w:t>
      </w:r>
      <w:bookmarkEnd w:id="2"/>
    </w:p>
    <w:p>
      <w:pPr>
        <w:pStyle w:val="3"/>
        <w:ind w:firstLine="502" w:firstLineChars="20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3" w:name="_Toc53837988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3.1人脸验证</w:t>
      </w:r>
      <w:bookmarkEnd w:id="3"/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请选择【报考-在线考试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请考生务必于模拟考试前本人完成人脸认证，否则无法正常参加考试。</w:t>
      </w:r>
    </w:p>
    <w:p>
      <w:pPr>
        <w:pStyle w:val="7"/>
        <w:widowControl/>
        <w:spacing w:beforeAutospacing="0" w:afterAutospacing="0"/>
        <w:jc w:val="center"/>
        <w:rPr>
          <w:rFonts w:ascii="仿宋" w:hAnsi="仿宋" w:eastAsia="仿宋" w:cs="仿宋"/>
          <w:color w:val="00000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sz w:val="25"/>
          <w:szCs w:val="25"/>
        </w:rPr>
        <w:drawing>
          <wp:inline distT="0" distB="0" distL="114300" distR="114300">
            <wp:extent cx="1781175" cy="3091815"/>
            <wp:effectExtent l="9525" t="9525" r="22860" b="22860"/>
            <wp:docPr id="42" name="图片 4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091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5"/>
          <w:szCs w:val="25"/>
        </w:rPr>
        <w:drawing>
          <wp:inline distT="0" distB="0" distL="114300" distR="114300">
            <wp:extent cx="1868805" cy="3093720"/>
            <wp:effectExtent l="9525" t="9525" r="11430" b="20955"/>
            <wp:docPr id="41" name="图片 4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09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02" w:firstLineChars="20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4" w:name="_Toc53837989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3.2考前</w:t>
      </w:r>
      <w:bookmarkEnd w:id="4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任务</w:t>
      </w:r>
    </w:p>
    <w:p>
      <w:pPr>
        <w:ind w:firstLine="480"/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点击屏幕下方【报考-在线考试】，选择相应考试，完成“诚信考试承诺书”及“考前阅读”。</w:t>
      </w:r>
      <w:bookmarkStart w:id="5" w:name="_Hlk96538442"/>
      <w:r>
        <w:rPr>
          <w:rFonts w:hint="eastAsia" w:ascii="黑体" w:hAnsi="黑体" w:eastAsia="黑体" w:cs="仿宋"/>
          <w:color w:val="FF0000"/>
          <w:kern w:val="0"/>
          <w:sz w:val="28"/>
          <w:szCs w:val="28"/>
        </w:rPr>
        <w:t>请务必于模拟考试前完成，否则无法正常参加考试。</w:t>
      </w:r>
      <w:bookmarkEnd w:id="5"/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792605" cy="3094355"/>
            <wp:effectExtent l="9525" t="9525" r="11430" b="20320"/>
            <wp:docPr id="44" name="图片 44" descr="195a1fea328477b14fa3c709ceba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95a1fea328477b14fa3c709cebad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094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881505" cy="3081655"/>
            <wp:effectExtent l="9525" t="9525" r="13970" b="17780"/>
            <wp:docPr id="45" name="图片 45" descr="a98855189afb1120c5aec343a59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a98855189afb1120c5aec343a5907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081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02" w:firstLineChars="20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6" w:name="_Toc53837991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3.3考前练习</w:t>
      </w:r>
      <w:bookmarkEnd w:id="6"/>
    </w:p>
    <w:p>
      <w:pPr>
        <w:ind w:firstLine="480"/>
        <w:rPr>
          <w:rFonts w:ascii="仿宋" w:hAnsi="仿宋" w:eastAsia="仿宋" w:cs="仿宋"/>
          <w:bCs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Cs/>
          <w:color w:val="000000"/>
          <w:kern w:val="0"/>
          <w:sz w:val="25"/>
          <w:szCs w:val="25"/>
        </w:rPr>
        <w:t>考前练习仅供考生熟悉考试系统双机位摆放、考试录像等相关功能，考前练习的题型、内容、考试时长等均与正式考试无关。</w:t>
      </w:r>
    </w:p>
    <w:p>
      <w:pPr>
        <w:pStyle w:val="3"/>
        <w:ind w:firstLine="502" w:firstLineChars="20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7" w:name="_Toc53837992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3.4模拟考试</w:t>
      </w:r>
      <w:bookmarkEnd w:id="7"/>
    </w:p>
    <w:p>
      <w:pPr>
        <w:ind w:firstLine="480"/>
        <w:rPr>
          <w:rFonts w:ascii="仿宋" w:hAnsi="仿宋" w:eastAsia="仿宋" w:cs="仿宋"/>
          <w:bCs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Cs/>
          <w:color w:val="000000"/>
          <w:kern w:val="0"/>
          <w:sz w:val="25"/>
          <w:szCs w:val="25"/>
        </w:rPr>
        <w:t>考前必须至少完成一次模拟考试，以熟悉正式考试流程。</w:t>
      </w:r>
    </w:p>
    <w:p>
      <w:pPr>
        <w:ind w:firstLine="480"/>
        <w:rPr>
          <w:rFonts w:ascii="仿宋" w:hAnsi="仿宋" w:eastAsia="仿宋" w:cs="仿宋"/>
          <w:bCs/>
          <w:color w:val="FF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Cs/>
          <w:color w:val="FF0000"/>
          <w:kern w:val="0"/>
          <w:sz w:val="25"/>
          <w:szCs w:val="25"/>
        </w:rPr>
        <w:t>模拟考试除题目外，其他与正式考试流程一致，有严格的考试时间限制，请在规定的时间内完成模拟考试。</w:t>
      </w:r>
    </w:p>
    <w:p>
      <w:pPr>
        <w:ind w:firstLine="480"/>
        <w:rPr>
          <w:rFonts w:ascii="仿宋" w:hAnsi="仿宋" w:eastAsia="仿宋" w:cs="仿宋"/>
          <w:bCs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Cs/>
          <w:color w:val="000000"/>
          <w:kern w:val="0"/>
          <w:sz w:val="25"/>
          <w:szCs w:val="25"/>
        </w:rPr>
        <w:t>模拟考试仅可考生本人参加，请注意不要化妆、不佩戴美瞳等，避免人脸识别失败。</w:t>
      </w:r>
    </w:p>
    <w:p>
      <w:pPr>
        <w:ind w:firstLine="480"/>
        <w:jc w:val="center"/>
        <w:rPr>
          <w:rFonts w:ascii="仿宋" w:hAnsi="仿宋" w:cs="仿宋"/>
          <w:bCs/>
          <w:color w:val="000000"/>
          <w:kern w:val="0"/>
          <w:sz w:val="25"/>
          <w:szCs w:val="25"/>
        </w:rPr>
      </w:pPr>
      <w:r>
        <w:drawing>
          <wp:inline distT="0" distB="0" distL="114300" distR="114300">
            <wp:extent cx="1910080" cy="3608070"/>
            <wp:effectExtent l="9525" t="9525" r="15875" b="9525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608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bCs/>
          <w:color w:val="000000"/>
          <w:kern w:val="0"/>
          <w:sz w:val="25"/>
          <w:szCs w:val="25"/>
        </w:rPr>
        <w:drawing>
          <wp:inline distT="0" distB="0" distL="114300" distR="114300">
            <wp:extent cx="1941830" cy="3603625"/>
            <wp:effectExtent l="9525" t="9525" r="14605" b="13970"/>
            <wp:docPr id="47" name="图片 47" descr="dd7eb8ad6684237d4882aa417a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7eb8ad6684237d4882aa417a809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603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8" w:name="_Toc53837993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4.正式考试</w:t>
      </w:r>
      <w:bookmarkEnd w:id="8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流程</w:t>
      </w:r>
    </w:p>
    <w:p>
      <w:pPr>
        <w:pStyle w:val="7"/>
        <w:widowControl/>
        <w:spacing w:beforeAutospacing="0" w:afterAutospacing="0"/>
      </w:pPr>
      <w:r>
        <w:drawing>
          <wp:inline distT="0" distB="0" distL="0" distR="0">
            <wp:extent cx="5864225" cy="7614285"/>
            <wp:effectExtent l="0" t="0" r="3175" b="5715"/>
            <wp:docPr id="43" name="图片 43" descr="C:\Users\玻璃鱼\Desktop\53cbfdaa5dfd9265281df6cfd319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玻璃鱼\Desktop\53cbfdaa5dfd9265281df6cfd319f3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76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</w:pPr>
    </w:p>
    <w:p>
      <w:pPr>
        <w:pStyle w:val="7"/>
        <w:widowControl/>
        <w:spacing w:beforeAutospacing="0" w:afterAutospacing="0"/>
      </w:pPr>
    </w:p>
    <w:p>
      <w:pPr>
        <w:pStyle w:val="7"/>
        <w:widowControl/>
        <w:spacing w:beforeAutospacing="0" w:afterAutospacing="0"/>
      </w:pPr>
    </w:p>
    <w:p>
      <w:pPr>
        <w:pStyle w:val="7"/>
        <w:widowControl/>
        <w:spacing w:beforeAutospacing="0" w:afterAutospacing="0"/>
        <w:ind w:firstLine="502" w:firstLineChars="200"/>
        <w:rPr>
          <w:rFonts w:ascii="仿宋" w:hAnsi="仿宋" w:eastAsia="仿宋" w:cs="仿宋"/>
          <w:b/>
          <w:bCs/>
          <w:color w:val="000000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color w:val="000000"/>
          <w:sz w:val="25"/>
          <w:szCs w:val="25"/>
        </w:rPr>
        <w:t>4.1进入考试</w:t>
      </w:r>
    </w:p>
    <w:p>
      <w:pPr>
        <w:pStyle w:val="7"/>
        <w:widowControl/>
        <w:spacing w:beforeAutospacing="0" w:afterAutospacing="0"/>
        <w:ind w:firstLine="560" w:firstLineChars="200"/>
        <w:rPr>
          <w:rFonts w:ascii="仿宋" w:hAnsi="仿宋" w:eastAsia="仿宋" w:cs="仿宋"/>
          <w:color w:val="000000"/>
          <w:sz w:val="25"/>
          <w:szCs w:val="25"/>
        </w:rPr>
      </w:pPr>
      <w:r>
        <w:rPr>
          <w:rFonts w:hint="eastAsia" w:ascii="黑体" w:hAnsi="黑体" w:eastAsia="黑体" w:cs="仿宋"/>
          <w:color w:val="FF0000"/>
          <w:sz w:val="28"/>
          <w:szCs w:val="28"/>
          <w:highlight w:val="yellow"/>
        </w:rPr>
        <w:t>2022年3月2</w:t>
      </w:r>
      <w:r>
        <w:rPr>
          <w:rFonts w:hint="eastAsia" w:ascii="黑体" w:hAnsi="黑体" w:eastAsia="黑体" w:cs="仿宋"/>
          <w:color w:val="FF0000"/>
          <w:sz w:val="28"/>
          <w:szCs w:val="28"/>
          <w:highlight w:val="yellow"/>
          <w:lang w:val="en-US" w:eastAsia="zh-CN"/>
        </w:rPr>
        <w:t>7</w:t>
      </w:r>
      <w:r>
        <w:rPr>
          <w:rFonts w:hint="eastAsia" w:ascii="黑体" w:hAnsi="黑体" w:eastAsia="黑体" w:cs="仿宋"/>
          <w:color w:val="FF0000"/>
          <w:sz w:val="28"/>
          <w:szCs w:val="28"/>
          <w:highlight w:val="yellow"/>
        </w:rPr>
        <w:t>日</w:t>
      </w:r>
      <w:r>
        <w:rPr>
          <w:rFonts w:hint="eastAsia" w:ascii="黑体" w:hAnsi="黑体" w:eastAsia="黑体" w:cs="仿宋"/>
          <w:color w:val="FF0000"/>
          <w:sz w:val="28"/>
          <w:szCs w:val="28"/>
          <w:highlight w:val="yellow"/>
          <w:lang w:val="en-US" w:eastAsia="zh-CN"/>
        </w:rPr>
        <w:t>8</w:t>
      </w:r>
      <w:r>
        <w:rPr>
          <w:rFonts w:hint="eastAsia" w:ascii="黑体" w:hAnsi="黑体" w:eastAsia="黑体" w:cs="仿宋"/>
          <w:color w:val="FF0000"/>
          <w:sz w:val="28"/>
          <w:szCs w:val="28"/>
          <w:highlight w:val="yellow"/>
        </w:rPr>
        <w:t>:</w:t>
      </w:r>
      <w:r>
        <w:rPr>
          <w:rFonts w:hint="eastAsia" w:ascii="黑体" w:hAnsi="黑体" w:eastAsia="黑体" w:cs="仿宋"/>
          <w:color w:val="FF0000"/>
          <w:sz w:val="28"/>
          <w:szCs w:val="28"/>
          <w:highlight w:val="yellow"/>
          <w:lang w:val="en-US" w:eastAsia="zh-CN"/>
        </w:rPr>
        <w:t>4</w:t>
      </w:r>
      <w:r>
        <w:rPr>
          <w:rFonts w:hint="eastAsia" w:ascii="黑体" w:hAnsi="黑体" w:eastAsia="黑体" w:cs="仿宋"/>
          <w:color w:val="FF0000"/>
          <w:sz w:val="28"/>
          <w:szCs w:val="28"/>
          <w:highlight w:val="yellow"/>
        </w:rPr>
        <w:t>0务必进入候考，</w:t>
      </w:r>
      <w:r>
        <w:rPr>
          <w:rFonts w:hint="eastAsia" w:ascii="仿宋" w:hAnsi="仿宋" w:eastAsia="仿宋" w:cs="仿宋"/>
          <w:color w:val="000000"/>
          <w:sz w:val="25"/>
          <w:szCs w:val="25"/>
        </w:rPr>
        <w:t>请按下图顺序操作，选择相应考试，点击“正式考试”，进入正式考试页面。</w:t>
      </w:r>
      <w:bookmarkStart w:id="9" w:name="_Toc25856734"/>
    </w:p>
    <w:p>
      <w:pPr>
        <w:jc w:val="center"/>
      </w:pPr>
      <w:r>
        <w:drawing>
          <wp:inline distT="0" distB="0" distL="114300" distR="114300">
            <wp:extent cx="1704340" cy="3324225"/>
            <wp:effectExtent l="9525" t="9525" r="23495" b="19050"/>
            <wp:docPr id="61" name="图片 61" descr="67d05818298ee017547674c8acbe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67d05818298ee017547674c8acbe3a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324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4330" cy="3333750"/>
            <wp:effectExtent l="9525" t="9525" r="12065" b="9525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0360" cy="3331210"/>
            <wp:effectExtent l="9525" t="9525" r="10795" b="12065"/>
            <wp:docPr id="6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333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  <w:ind w:firstLine="502" w:firstLineChars="200"/>
      </w:pPr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4.2架设双机位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请点击科目介绍页面下方的“小艺帮助手二维码”，完成辅机位架设。具体操作步骤请阅读“小艺帮助手APP考生操作手册”。</w:t>
      </w:r>
    </w:p>
    <w:p>
      <w:pPr>
        <w:jc w:val="center"/>
      </w:pPr>
      <w:r>
        <w:drawing>
          <wp:inline distT="0" distB="0" distL="114300" distR="114300">
            <wp:extent cx="3924300" cy="718185"/>
            <wp:effectExtent l="9525" t="9525" r="13335" b="19050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建议考生于考试前确定双机位架设方式及位置，以免浪费正式考试的时间。正式考试时，考生须于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yellow"/>
        </w:rPr>
        <w:t>2022年3月2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yellow"/>
          <w:lang w:val="en-US" w:eastAsia="zh-CN"/>
        </w:rPr>
        <w:t>7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yellow"/>
        </w:rPr>
        <w:t>日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yellow"/>
          <w:lang w:val="en-US" w:eastAsia="zh-CN"/>
        </w:rPr>
        <w:t>8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yellow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yellow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yellow"/>
        </w:rPr>
        <w:t>0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完成辅机位架设并开始拍摄录制，否则无法正常参加考试。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双机位摆放示意图如下：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25"/>
          <w:szCs w:val="25"/>
        </w:rPr>
      </w:pPr>
    </w:p>
    <w:p>
      <w:pPr>
        <w:ind w:firstLine="480"/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146685</wp:posOffset>
            </wp:positionV>
            <wp:extent cx="6645910" cy="2867660"/>
            <wp:effectExtent l="9525" t="9525" r="1968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502" w:firstLineChars="20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4.3正式考试</w:t>
      </w:r>
    </w:p>
    <w:p>
      <w:pPr>
        <w:ind w:firstLine="480"/>
        <w:rPr>
          <w:rFonts w:ascii="仿宋" w:hAnsi="仿宋" w:eastAsia="仿宋" w:cs="仿宋"/>
          <w:b/>
          <w:bCs/>
          <w:color w:val="FF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</w:rPr>
        <w:t>考生须在考前按学校要求，准备好A4空白草稿纸（候考期间在监控镜头前展示空白草稿纸）、笔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  <w:lang w:val="en-US" w:eastAsia="zh-CN"/>
        </w:rPr>
        <w:t>扫描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</w:rPr>
        <w:t>考试环境。</w:t>
      </w:r>
    </w:p>
    <w:p>
      <w:pPr>
        <w:ind w:firstLine="480"/>
        <w:rPr>
          <w:rFonts w:ascii="仿宋" w:hAnsi="仿宋" w:eastAsia="仿宋" w:cs="仿宋"/>
          <w:b/>
          <w:bCs/>
          <w:color w:val="FF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</w:rPr>
        <w:t>考试全程请露出双耳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lang w:val="en-US" w:eastAsia="zh-CN"/>
        </w:rPr>
        <w:t>和脸部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</w:rPr>
        <w:t>，不被遮挡。</w:t>
      </w:r>
    </w:p>
    <w:p>
      <w:pPr>
        <w:ind w:firstLine="480"/>
        <w:rPr>
          <w:rFonts w:ascii="仿宋" w:hAnsi="仿宋" w:eastAsia="仿宋" w:cs="仿宋"/>
          <w:b/>
          <w:bCs/>
          <w:color w:val="FF0000"/>
          <w:kern w:val="0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</w:rPr>
        <w:t>若因不可抗力因素导致考试中断，须于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</w:rPr>
        <w:t>分钟内返回考试界面继续考试，中断超过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</w:rPr>
        <w:t>次或指定时长(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</w:rPr>
        <w:t>分钟)导致的考试失败，后果自负。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4.3.1考生须于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yellow"/>
        </w:rPr>
        <w:t>2022年3月2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yellow"/>
          <w:lang w:val="en-US" w:eastAsia="zh-CN"/>
        </w:rPr>
        <w:t>7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yellow"/>
        </w:rPr>
        <w:t>日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yellow"/>
          <w:lang w:val="en-US" w:eastAsia="zh-CN"/>
        </w:rPr>
        <w:t>8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yellow"/>
        </w:rPr>
        <w:t>: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yellow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highlight w:val="yellow"/>
        </w:rPr>
        <w:t>0开始候考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，点击下图“开始录制”，小艺帮APP自动检测电量、设备状态等，符合要求方可进入候考，否则无法进行下一步操作。</w:t>
      </w:r>
    </w:p>
    <w:p>
      <w:pPr>
        <w:ind w:firstLine="480"/>
        <w:jc w:val="center"/>
      </w:pPr>
      <w:r>
        <w:drawing>
          <wp:inline distT="0" distB="0" distL="114300" distR="114300">
            <wp:extent cx="1652270" cy="3119755"/>
            <wp:effectExtent l="9525" t="9525" r="14605" b="10160"/>
            <wp:docPr id="6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119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4.3.2候考时间内完成人脸比对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根据语音提示进行人脸比对，请注意不要佩戴美瞳、不要化妆等；选择光线适当角度，不要出现高曝光的情况，保证人脸清晰。如连续3次人脸比对失败，需要按系统提示重新完成人脸验证。</w:t>
      </w:r>
    </w:p>
    <w:p>
      <w:pPr>
        <w:ind w:firstLine="480"/>
        <w:jc w:val="center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drawing>
          <wp:inline distT="0" distB="0" distL="114300" distR="114300">
            <wp:extent cx="2979420" cy="3070860"/>
            <wp:effectExtent l="0" t="0" r="762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请考生尽早进入考试科目录制状态（下图所示）、完成人脸比对，以免错过考试作答时间、无法正常参加考试。</w:t>
      </w:r>
    </w:p>
    <w:p>
      <w:pPr>
        <w:jc w:val="center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3912235" cy="2136140"/>
            <wp:effectExtent l="0" t="0" r="12065" b="1651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4.3.3等待候考时间结束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人脸比对完成后，考生不得退出下图界面，否则可能无法进入正式考试作答。</w:t>
      </w:r>
    </w:p>
    <w:p>
      <w:pPr>
        <w:jc w:val="center"/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3674745" cy="1905635"/>
            <wp:effectExtent l="0" t="0" r="13335" b="14605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bookmarkStart w:id="10" w:name="_Hlk96530708"/>
      <w:r>
        <w:rPr>
          <w:rFonts w:hint="eastAsia" w:ascii="黑体" w:hAnsi="黑体" w:eastAsia="黑体" w:cs="仿宋"/>
          <w:color w:val="FF0000"/>
          <w:kern w:val="0"/>
          <w:sz w:val="28"/>
          <w:szCs w:val="28"/>
        </w:rPr>
        <w:t>候考时间内，考生不得离开拍摄范围，考试空间内不得出现除考生外的其他人员</w:t>
      </w:r>
      <w:bookmarkEnd w:id="10"/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，考生可点击“收起”按键，观看录制景别。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4.3.4考试作答</w:t>
      </w:r>
    </w:p>
    <w:p>
      <w:pPr>
        <w:ind w:firstLine="480"/>
        <w:rPr>
          <w:rFonts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</w:rPr>
        <w:t>2022年3月2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  <w:lang w:val="en-US" w:eastAsia="zh-CN"/>
        </w:rPr>
        <w:t>7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</w:rPr>
        <w:t>日9: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  <w:lang w:val="en-US" w:eastAsia="zh-CN"/>
        </w:rPr>
        <w:t>0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</w:rPr>
        <w:t>0准时发放笔试考题，考生开始作答，笔试答题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  <w:lang w:val="en-US" w:eastAsia="zh-CN"/>
        </w:rPr>
        <w:t>12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</w:rPr>
        <w:t>0分钟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  <w:lang w:eastAsia="zh-CN"/>
        </w:rPr>
        <w:t>。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</w:rPr>
        <w:t>笔试候考时间结束，不在候考页面的考生将不能进入正式考试，请考生务必按时参加考试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  <w:lang w:eastAsia="zh-CN"/>
        </w:rPr>
        <w:t>【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  <w:lang w:val="en-US" w:eastAsia="zh-CN"/>
        </w:rPr>
        <w:t>本条意思为：8：40准时候考，完成各类检查、身份核准</w:t>
      </w:r>
      <w:bookmarkStart w:id="12" w:name="_GoBack"/>
      <w:bookmarkEnd w:id="12"/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  <w:lang w:val="en-US" w:eastAsia="zh-CN"/>
        </w:rPr>
        <w:t>后，保持候考界面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  <w:lang w:eastAsia="zh-CN"/>
        </w:rPr>
        <w:t>】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</w:rPr>
        <w:t>。</w:t>
      </w:r>
    </w:p>
    <w:p>
      <w:pPr>
        <w:ind w:firstLine="480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4.3.4.1展示空白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/>
        </w:rPr>
        <w:t>草稿纸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候考结束后，请先按系统指示，30秒内，将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/>
        </w:rPr>
        <w:t>空白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草稿纸正反面展示在答题纸正反面展示区域内。</w:t>
      </w:r>
    </w:p>
    <w:p>
      <w:pPr>
        <w:pStyle w:val="11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106680</wp:posOffset>
            </wp:positionV>
            <wp:extent cx="4381500" cy="2020570"/>
            <wp:effectExtent l="9525" t="9525" r="13335" b="12065"/>
            <wp:wrapSquare wrapText="bothSides"/>
            <wp:docPr id="57" name="图片 57" descr="52daaef8f7d7cf15096d06e277cc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2daaef8f7d7cf15096d06e277cc9f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020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1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11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11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11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11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11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1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1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4.3.4.2作答期间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展示空白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/>
        </w:rPr>
        <w:t>草稿纸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结束后，开始正式考试。</w:t>
      </w:r>
      <w:r>
        <w:rPr>
          <w:rFonts w:hint="eastAsia" w:ascii="仿宋" w:hAnsi="仿宋" w:eastAsia="仿宋" w:cs="仿宋"/>
          <w:color w:val="FF0000"/>
          <w:kern w:val="0"/>
          <w:sz w:val="25"/>
          <w:szCs w:val="25"/>
        </w:rPr>
        <w:t>考试期间考生不得离开画面，不得发出任何声音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。考试题目会显示在屏幕上(点击图片可全屏显示考题)，答题时间将显示在手机屏幕左上方，</w:t>
      </w:r>
      <w:r>
        <w:rPr>
          <w:rFonts w:hint="eastAsia" w:ascii="仿宋" w:hAnsi="仿宋" w:eastAsia="仿宋" w:cs="仿宋"/>
          <w:color w:val="FF0000"/>
          <w:kern w:val="0"/>
          <w:sz w:val="25"/>
          <w:szCs w:val="25"/>
        </w:rPr>
        <w:t>考生请注意把握作答时间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。</w:t>
      </w:r>
    </w:p>
    <w:p>
      <w:pPr>
        <w:ind w:firstLine="480"/>
        <w:rPr>
          <w:rFonts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</w:rPr>
      </w:pPr>
      <w:r>
        <w:rPr>
          <w:rFonts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</w:rPr>
        <w:t>客观题直接在主机屏幕上选择答案。</w:t>
      </w:r>
    </w:p>
    <w:p>
      <w:pPr>
        <w:pStyle w:val="11"/>
        <w:snapToGrid w:val="0"/>
        <w:ind w:firstLine="0" w:firstLineChars="0"/>
        <w:jc w:val="center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drawing>
          <wp:inline distT="0" distB="0" distL="114300" distR="114300">
            <wp:extent cx="4533265" cy="1892935"/>
            <wp:effectExtent l="9525" t="9525" r="13970" b="17780"/>
            <wp:docPr id="7" name="图片 7" descr="13b2a42cecb7c18187a20f14485a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b2a42cecb7c18187a20f14485a9b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1892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小艺帮APP选择题界面</w:t>
      </w:r>
    </w:p>
    <w:p>
      <w:pPr>
        <w:pStyle w:val="11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61595</wp:posOffset>
            </wp:positionV>
            <wp:extent cx="4448175" cy="1938020"/>
            <wp:effectExtent l="9525" t="9525" r="22860" b="18415"/>
            <wp:wrapSquare wrapText="bothSides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938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1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  <w:highlight w:val="yellow"/>
        </w:rPr>
      </w:pPr>
    </w:p>
    <w:p>
      <w:pPr>
        <w:pStyle w:val="11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1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1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1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1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1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1"/>
        <w:snapToGrid w:val="0"/>
        <w:spacing w:line="360" w:lineRule="exact"/>
        <w:jc w:val="center"/>
        <w:rPr>
          <w:rFonts w:ascii="微软雅黑" w:hAnsi="微软雅黑" w:eastAsia="微软雅黑"/>
          <w:szCs w:val="21"/>
        </w:rPr>
      </w:pPr>
    </w:p>
    <w:p>
      <w:pPr>
        <w:pStyle w:val="11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ind w:firstLine="480"/>
        <w:jc w:val="center"/>
        <w:rPr>
          <w:rFonts w:ascii="仿宋" w:hAnsi="仿宋" w:eastAsia="仿宋" w:cs="仿宋"/>
          <w:b/>
          <w:bCs/>
          <w:color w:val="FF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小艺帮APP判断题界面</w:t>
      </w:r>
    </w:p>
    <w:p>
      <w:pPr>
        <w:pStyle w:val="3"/>
        <w:ind w:firstLine="502" w:firstLineChars="20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11" w:name="_Toc53837996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4.4考试结束、提交视频</w:t>
      </w:r>
      <w:bookmarkEnd w:id="11"/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4.4.1考试结束后，请不要立即关闭程序，请耐心等待视频上传完成。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  <w:highlight w:val="yellow"/>
        </w:rPr>
        <w:t>小艺帮APP提示视频上传成功前，请考生关注上传进度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，为防止视频上传过程中出现意外，考生于考试结束后</w:t>
      </w:r>
      <w:r>
        <w:rPr>
          <w:rFonts w:ascii="仿宋" w:hAnsi="仿宋" w:eastAsia="仿宋" w:cs="仿宋"/>
          <w:color w:val="000000"/>
          <w:kern w:val="0"/>
          <w:sz w:val="25"/>
          <w:szCs w:val="25"/>
        </w:rPr>
        <w:t>48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小时内，不得卸载小艺帮APP和终止程序运行，不得清理手机内存、垃圾数据等。</w:t>
      </w:r>
    </w:p>
    <w:p>
      <w:pPr>
        <w:ind w:firstLine="480"/>
        <w:jc w:val="center"/>
      </w:pPr>
      <w:r>
        <w:rPr>
          <w:rFonts w:asciiTheme="minorEastAsia" w:hAnsiTheme="minorEastAsia"/>
        </w:rPr>
        <w:drawing>
          <wp:inline distT="0" distB="0" distL="114300" distR="114300">
            <wp:extent cx="1500505" cy="2989580"/>
            <wp:effectExtent l="9525" t="9525" r="13970" b="10795"/>
            <wp:docPr id="106" name="图片 106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1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481455" cy="2987040"/>
            <wp:effectExtent l="9525" t="9525" r="13970" b="13335"/>
            <wp:docPr id="107" name="图片 10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2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4.4.</w:t>
      </w:r>
      <w:r>
        <w:rPr>
          <w:rFonts w:ascii="仿宋" w:hAnsi="仿宋" w:eastAsia="仿宋" w:cs="仿宋"/>
          <w:color w:val="000000"/>
          <w:kern w:val="0"/>
          <w:sz w:val="25"/>
          <w:szCs w:val="25"/>
        </w:rPr>
        <w:t>2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如遇上传中断，建议切换网络，并按下图步骤重新上传，直至视频上传成功。</w:t>
      </w:r>
    </w:p>
    <w:p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114300" distR="114300">
            <wp:extent cx="1484630" cy="2769235"/>
            <wp:effectExtent l="9525" t="9525" r="10795" b="2159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3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769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514475" cy="2786380"/>
            <wp:effectExtent l="9525" t="9525" r="19050" b="23495"/>
            <wp:docPr id="98" name="图片 98" descr="wecom-temp-a773977164c3d153ef5edf43415c2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wecom-temp-a773977164c3d153ef5edf43415c23f5"/>
                    <pic:cNvPicPr>
                      <a:picLocks noChangeAspect="1"/>
                    </pic:cNvPicPr>
                  </pic:nvPicPr>
                  <pic:blipFill>
                    <a:blip r:embed="rId34"/>
                    <a:srcRect t="301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786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528445" cy="2780030"/>
            <wp:effectExtent l="9525" t="9525" r="24130" b="10795"/>
            <wp:docPr id="99" name="图片 99" descr="wecom-temp-6f1dafd921f68133755c9d718690f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wecom-temp-6f1dafd921f68133755c9d718690faf4"/>
                    <pic:cNvPicPr>
                      <a:picLocks noChangeAspect="1"/>
                    </pic:cNvPicPr>
                  </pic:nvPicPr>
                  <pic:blipFill>
                    <a:blip r:embed="rId35"/>
                    <a:srcRect b="3994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80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bookmarkEnd w:id="9"/>
    <w:p>
      <w:pPr>
        <w:jc w:val="center"/>
        <w:rPr>
          <w:rFonts w:asciiTheme="minorEastAsia" w:hAnsiTheme="minorEastAsia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1E3B75"/>
    <w:rsid w:val="000B47FC"/>
    <w:rsid w:val="000C6088"/>
    <w:rsid w:val="000E418B"/>
    <w:rsid w:val="000E4231"/>
    <w:rsid w:val="00121776"/>
    <w:rsid w:val="00133699"/>
    <w:rsid w:val="0022271F"/>
    <w:rsid w:val="002C1BCE"/>
    <w:rsid w:val="00300639"/>
    <w:rsid w:val="00334FED"/>
    <w:rsid w:val="0037040A"/>
    <w:rsid w:val="003A6ADF"/>
    <w:rsid w:val="00421C37"/>
    <w:rsid w:val="004900C1"/>
    <w:rsid w:val="004B59A3"/>
    <w:rsid w:val="005067CE"/>
    <w:rsid w:val="00516680"/>
    <w:rsid w:val="00580897"/>
    <w:rsid w:val="00592975"/>
    <w:rsid w:val="006245E0"/>
    <w:rsid w:val="006271D8"/>
    <w:rsid w:val="0066795B"/>
    <w:rsid w:val="00674F39"/>
    <w:rsid w:val="00690275"/>
    <w:rsid w:val="006F39FB"/>
    <w:rsid w:val="00767EE1"/>
    <w:rsid w:val="00793240"/>
    <w:rsid w:val="0079654E"/>
    <w:rsid w:val="00813936"/>
    <w:rsid w:val="009248BC"/>
    <w:rsid w:val="00965B1C"/>
    <w:rsid w:val="00B04C88"/>
    <w:rsid w:val="00B85866"/>
    <w:rsid w:val="00B85EC9"/>
    <w:rsid w:val="00B87A7E"/>
    <w:rsid w:val="00BF0E19"/>
    <w:rsid w:val="00C10CDB"/>
    <w:rsid w:val="00C57DA7"/>
    <w:rsid w:val="00C87C6C"/>
    <w:rsid w:val="00D06A10"/>
    <w:rsid w:val="00D64AE1"/>
    <w:rsid w:val="00DC3426"/>
    <w:rsid w:val="00DD0E74"/>
    <w:rsid w:val="00DF18B5"/>
    <w:rsid w:val="00E10687"/>
    <w:rsid w:val="00F23549"/>
    <w:rsid w:val="00F3075B"/>
    <w:rsid w:val="00F4001E"/>
    <w:rsid w:val="00FE787F"/>
    <w:rsid w:val="031B5A06"/>
    <w:rsid w:val="03710AF1"/>
    <w:rsid w:val="03B92498"/>
    <w:rsid w:val="05015EA4"/>
    <w:rsid w:val="059027D0"/>
    <w:rsid w:val="05D032DC"/>
    <w:rsid w:val="07B516D4"/>
    <w:rsid w:val="0A842317"/>
    <w:rsid w:val="0B5A0D13"/>
    <w:rsid w:val="0BB7550F"/>
    <w:rsid w:val="0D162709"/>
    <w:rsid w:val="0DD45C25"/>
    <w:rsid w:val="0EF95E3E"/>
    <w:rsid w:val="101E3B75"/>
    <w:rsid w:val="108E4B96"/>
    <w:rsid w:val="11423ACC"/>
    <w:rsid w:val="1226519C"/>
    <w:rsid w:val="12C354E8"/>
    <w:rsid w:val="14754A58"/>
    <w:rsid w:val="15BD5158"/>
    <w:rsid w:val="164E4CC1"/>
    <w:rsid w:val="189C3892"/>
    <w:rsid w:val="1977387D"/>
    <w:rsid w:val="19DF45AE"/>
    <w:rsid w:val="1A5B6F0E"/>
    <w:rsid w:val="1AF0116A"/>
    <w:rsid w:val="1C455C23"/>
    <w:rsid w:val="1C56667E"/>
    <w:rsid w:val="1D306EC6"/>
    <w:rsid w:val="1DBB227C"/>
    <w:rsid w:val="1DD25BFB"/>
    <w:rsid w:val="1FC622F7"/>
    <w:rsid w:val="215375A3"/>
    <w:rsid w:val="2288223C"/>
    <w:rsid w:val="22BF7EED"/>
    <w:rsid w:val="23A72D80"/>
    <w:rsid w:val="269966A6"/>
    <w:rsid w:val="2787177A"/>
    <w:rsid w:val="27883746"/>
    <w:rsid w:val="28F25980"/>
    <w:rsid w:val="2A306760"/>
    <w:rsid w:val="2AB70512"/>
    <w:rsid w:val="2E170A6D"/>
    <w:rsid w:val="2EC1207D"/>
    <w:rsid w:val="2ED973C6"/>
    <w:rsid w:val="2EDE5AEA"/>
    <w:rsid w:val="2EE235F0"/>
    <w:rsid w:val="2FAF3CE7"/>
    <w:rsid w:val="2FC260AC"/>
    <w:rsid w:val="31B00187"/>
    <w:rsid w:val="320F75A3"/>
    <w:rsid w:val="32227DDE"/>
    <w:rsid w:val="348731B2"/>
    <w:rsid w:val="34F14D3E"/>
    <w:rsid w:val="357A4D33"/>
    <w:rsid w:val="35C13265"/>
    <w:rsid w:val="3716325B"/>
    <w:rsid w:val="37EE41E1"/>
    <w:rsid w:val="3A9C6102"/>
    <w:rsid w:val="3B916298"/>
    <w:rsid w:val="3D3D7BCC"/>
    <w:rsid w:val="3D42172F"/>
    <w:rsid w:val="3D8765CD"/>
    <w:rsid w:val="3ED96F6F"/>
    <w:rsid w:val="40954E2A"/>
    <w:rsid w:val="420A5C32"/>
    <w:rsid w:val="422E1914"/>
    <w:rsid w:val="42C70C3F"/>
    <w:rsid w:val="43284021"/>
    <w:rsid w:val="459158B7"/>
    <w:rsid w:val="45970534"/>
    <w:rsid w:val="46492C2C"/>
    <w:rsid w:val="4C255A6B"/>
    <w:rsid w:val="4DB23169"/>
    <w:rsid w:val="4E5B174E"/>
    <w:rsid w:val="500135C9"/>
    <w:rsid w:val="51F36142"/>
    <w:rsid w:val="525C788D"/>
    <w:rsid w:val="52C73AD2"/>
    <w:rsid w:val="52E2243E"/>
    <w:rsid w:val="54AE0744"/>
    <w:rsid w:val="55FF78E7"/>
    <w:rsid w:val="576553EC"/>
    <w:rsid w:val="57E97DCB"/>
    <w:rsid w:val="58CA19BC"/>
    <w:rsid w:val="59581371"/>
    <w:rsid w:val="597812E2"/>
    <w:rsid w:val="59EA0C82"/>
    <w:rsid w:val="5C1D6EFB"/>
    <w:rsid w:val="5F185E4C"/>
    <w:rsid w:val="5F246AEA"/>
    <w:rsid w:val="5FCB2568"/>
    <w:rsid w:val="5FF82AF2"/>
    <w:rsid w:val="6142054C"/>
    <w:rsid w:val="65A65E76"/>
    <w:rsid w:val="66BB6DD6"/>
    <w:rsid w:val="66BC2A90"/>
    <w:rsid w:val="66DC518B"/>
    <w:rsid w:val="68DC2549"/>
    <w:rsid w:val="69216D06"/>
    <w:rsid w:val="69256789"/>
    <w:rsid w:val="6BF84629"/>
    <w:rsid w:val="6C460A98"/>
    <w:rsid w:val="6CC938CF"/>
    <w:rsid w:val="6E10335D"/>
    <w:rsid w:val="6F8E1A1A"/>
    <w:rsid w:val="70FB1969"/>
    <w:rsid w:val="717464FF"/>
    <w:rsid w:val="7390107A"/>
    <w:rsid w:val="739C7F8F"/>
    <w:rsid w:val="75191C3B"/>
    <w:rsid w:val="753F6E24"/>
    <w:rsid w:val="76331EC6"/>
    <w:rsid w:val="77A334A1"/>
    <w:rsid w:val="77BD5409"/>
    <w:rsid w:val="77C44C0A"/>
    <w:rsid w:val="78AD349F"/>
    <w:rsid w:val="78CE211B"/>
    <w:rsid w:val="7997516A"/>
    <w:rsid w:val="7AF11AA7"/>
    <w:rsid w:val="7B66090D"/>
    <w:rsid w:val="7BB26312"/>
    <w:rsid w:val="7D4C4D97"/>
    <w:rsid w:val="7DB767BE"/>
    <w:rsid w:val="7DF02F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列表段落11"/>
    <w:basedOn w:val="1"/>
    <w:qFormat/>
    <w:uiPriority w:val="34"/>
    <w:pPr>
      <w:ind w:firstLine="420" w:firstLineChars="200"/>
    </w:pPr>
  </w:style>
  <w:style w:type="paragraph" w:customStyle="1" w:styleId="12">
    <w:name w:val="列表段落2"/>
    <w:basedOn w:val="1"/>
    <w:unhideWhenUsed/>
    <w:qFormat/>
    <w:uiPriority w:val="99"/>
    <w:pPr>
      <w:ind w:firstLine="420"/>
    </w:pPr>
  </w:style>
  <w:style w:type="character" w:customStyle="1" w:styleId="13">
    <w:name w:val="批注框文本 Char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3C1959-5021-46DE-9A58-73AEC833ED6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430</Words>
  <Characters>2457</Characters>
  <Lines>20</Lines>
  <Paragraphs>5</Paragraphs>
  <TotalTime>7</TotalTime>
  <ScaleCrop>false</ScaleCrop>
  <LinksUpToDate>false</LinksUpToDate>
  <CharactersWithSpaces>2882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2022-03-12T07:52:00Z</dcterms:created>
  <dc:creator>黄龙</dc:creator>
  <cp:lastModifiedBy>竹西佳处</cp:lastModifiedBy>
  <cp:lastPrinted>2022-02-23T09:53:00Z</cp:lastPrinted>
  <dcterms:modified xsi:type="dcterms:W3CDTF">2022-03-20T08:26:31Z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80D67E0A720A4CF4A968F69AAB5868BC</vt:lpwstr>
  </property>
</Properties>
</file>